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4.png" ContentType="image/png"/>
  <Override PartName="/word/media/rId63.png" ContentType="image/png"/>
  <Override PartName="/word/media/rId86.png" ContentType="image/png"/>
  <Override PartName="/word/media/rId99.png" ContentType="image/png"/>
  <Override PartName="/word/media/rId118.png" ContentType="image/png"/>
  <Override PartName="/word/media/rId49.png" ContentType="image/png"/>
  <Override PartName="/word/media/rId60.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learning circle. Let this document guide you to a 13 week experience called a learning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use the</w:t>
      </w:r>
      <w:r>
        <w:t xml:space="preserve"> </w:t>
      </w:r>
      <w:hyperlink r:id="rId22">
        <w:r>
          <w:rPr>
            <w:rStyle w:val="Hyperlink"/>
          </w:rPr>
          <w:t xml:space="preserve">lernOS category</w:t>
        </w:r>
      </w:hyperlink>
      <w:r>
        <w:t xml:space="preserve"> </w:t>
      </w:r>
      <w:r>
        <w:t xml:space="preserve">on</w:t>
      </w:r>
      <w:r>
        <w:t xml:space="preserve"> </w:t>
      </w:r>
      <w:hyperlink r:id="rId23">
        <w:r>
          <w:rPr>
            <w:rStyle w:val="Hyperlink"/>
          </w:rPr>
          <w:t xml:space="preserve">CONNECT</w:t>
        </w:r>
      </w:hyperlink>
      <w:r>
        <w:t xml:space="preserve"> </w:t>
      </w:r>
      <w:r>
        <w:t xml:space="preserve">or write with the</w:t>
      </w:r>
      <w:r>
        <w:t xml:space="preserve"> </w:t>
      </w:r>
      <w:hyperlink r:id="rId24">
        <w:r>
          <w:rPr>
            <w:rStyle w:val="Hyperlink"/>
          </w:rPr>
          <w:t xml:space="preserve">hashtag #lernOS on Twitter</w:t>
        </w:r>
      </w:hyperlink>
      <w:r>
        <w:t xml:space="preserve">. If you want to have an easy chat function for your circle you can use the personal messaging function on CONNECT and start a group chat.</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5" w:name="acknowledgments"/>
      <w:r>
        <w:t xml:space="preserve">Acknowledgments</w:t>
      </w:r>
      <w:bookmarkEnd w:id="25"/>
    </w:p>
    <w:p>
      <w:pPr>
        <w:pStyle w:val="FirstParagraph"/>
      </w:pPr>
      <w:r>
        <w:t xml:space="preserve">lernOS is inspired by many of sources and thought leaders and is thus</w:t>
      </w:r>
      <w:r>
        <w:t xml:space="preserve"> </w:t>
      </w:r>
      <w:hyperlink r:id="rId26">
        <w:r>
          <w:rPr>
            <w:rStyle w:val="Hyperlink"/>
          </w:rPr>
          <w:t xml:space="preserve">standing on the shoulders of giants</w:t>
        </w:r>
      </w:hyperlink>
      <w:r>
        <w:t xml:space="preserve">. An overview of the inspirations I have compiled</w:t>
      </w:r>
      <w:r>
        <w:t xml:space="preserve"> </w:t>
      </w:r>
      <w:hyperlink r:id="rId27">
        <w:r>
          <w:rPr>
            <w:rStyle w:val="Hyperlink"/>
          </w:rPr>
          <w:t xml:space="preserve">in the Lernos</w:t>
        </w:r>
        <w:r>
          <w:rPr>
            <w:rStyle w:val="Hyperlink"/>
          </w:rPr>
          <w:t xml:space="preserve"> </w:t>
        </w:r>
        <w:r>
          <w:rPr>
            <w:rStyle w:val="Hyperlink"/>
          </w:rPr>
          <w:t xml:space="preserve">Wiki</w:t>
        </w:r>
      </w:hyperlink>
      <w:r>
        <w:t xml:space="preserve"> </w:t>
      </w:r>
      <w:r>
        <w:t xml:space="preserve">under Roots&amp;Inspirations. I would like to especially thank Hirotaka Takeuchi and Ikujiro Nonake for introducing the term scrum for agile development in 1986. Jeff Sutherland and Ken Schwaber for creating the definition of scrum in</w:t>
      </w:r>
      <w:r>
        <w:t xml:space="preserve"> </w:t>
      </w:r>
      <w:hyperlink r:id="rId28">
        <w:r>
          <w:rPr>
            <w:rStyle w:val="Hyperlink"/>
          </w:rPr>
          <w:t xml:space="preserve">The Scrum Guide</w:t>
        </w:r>
      </w:hyperlink>
      <w:r>
        <w:t xml:space="preserve"> </w:t>
      </w:r>
      <w:r>
        <w:t xml:space="preserve">and make it available under an open license. David Allen for the method</w:t>
      </w:r>
      <w:r>
        <w:t xml:space="preserve"> </w:t>
      </w:r>
      <w:hyperlink r:id="rId29">
        <w:r>
          <w:rPr>
            <w:rStyle w:val="Hyperlink"/>
          </w:rPr>
          <w:t xml:space="preserve">Getting Things Done</w:t>
        </w:r>
      </w:hyperlink>
      <w:r>
        <w:t xml:space="preserve"> </w:t>
      </w:r>
      <w:r>
        <w:t xml:space="preserve">(GTD) to show the path towards the art of stress-free productivity. Andy Grove for the development of the method</w:t>
      </w:r>
      <w:r>
        <w:t xml:space="preserve"> </w:t>
      </w:r>
      <w:hyperlink r:id="rId30">
        <w:r>
          <w:rPr>
            <w:rStyle w:val="Hyperlink"/>
          </w:rPr>
          <w:t xml:space="preserve">Objective &amp; Key Results</w:t>
        </w:r>
      </w:hyperlink>
      <w:r>
        <w:t xml:space="preserve"> </w:t>
      </w:r>
      <w:r>
        <w:t xml:space="preserve">(OKR) as a further</w:t>
      </w:r>
      <w:r>
        <w:t xml:space="preserve"> </w:t>
      </w:r>
      <w:r>
        <w:t xml:space="preserve">development of Peter Drucker's management by objectives (MbO) at Intel in</w:t>
      </w:r>
      <w:r>
        <w:t xml:space="preserve"> </w:t>
      </w:r>
      <w:r>
        <w:t xml:space="preserve">the 1980s. John Doer for bringing OKR to Google and Rick Klau from</w:t>
      </w:r>
      <w:r>
        <w:t xml:space="preserve"> </w:t>
      </w:r>
      <w:r>
        <w:t xml:space="preserve">Google Ventures for his talk</w:t>
      </w:r>
      <w:r>
        <w:t xml:space="preserve"> </w:t>
      </w:r>
      <w:hyperlink r:id="rId31">
        <w:r>
          <w:rPr>
            <w:rStyle w:val="Hyperlink"/>
          </w:rPr>
          <w:t xml:space="preserve">How Google sets goals: OKRs</w:t>
        </w:r>
      </w:hyperlink>
      <w:r>
        <w:t xml:space="preserve">. Glyn Moody (2006) and Bryce Williams (2010) for coining the term Working Out Loud and John Stepper for the design of the 12-week WOL learning program documented in the</w:t>
      </w:r>
      <w:r>
        <w:t xml:space="preserve"> </w:t>
      </w:r>
      <w:hyperlink r:id="rId32">
        <w:r>
          <w:rPr>
            <w:rStyle w:val="Hyperlink"/>
          </w:rPr>
          <w:t xml:space="preserve">WOL</w:t>
        </w:r>
        <w:r>
          <w:rPr>
            <w:rStyle w:val="Hyperlink"/>
          </w:rPr>
          <w:t xml:space="preserve"> </w:t>
        </w:r>
        <w:r>
          <w:rPr>
            <w:rStyle w:val="Hyperlink"/>
          </w:rPr>
          <w:t xml:space="preserve">Circle Guides</w:t>
        </w:r>
      </w:hyperlink>
      <w:r>
        <w:t xml:space="preserve">. Katharina Krentz for her many contributions to make WOL and other methods usable in organizations to develop a learning organization.</w:t>
      </w:r>
    </w:p>
    <w:p>
      <w:pPr>
        <w:pStyle w:val="Heading1"/>
      </w:pPr>
      <w:bookmarkStart w:id="33" w:name="introduction"/>
      <w:r>
        <w:t xml:space="preserve">Introduction</w:t>
      </w:r>
      <w:bookmarkEnd w:id="33"/>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4">
        <w:r>
          <w:rPr>
            <w:rStyle w:val="Hyperlink"/>
          </w:rPr>
          <w:t xml:space="preserve">Learning Framework 2030</w:t>
        </w:r>
      </w:hyperlink>
      <w:r>
        <w:t xml:space="preserve">).</w:t>
      </w:r>
    </w:p>
    <w:p>
      <w:pPr>
        <w:pStyle w:val="BodyText"/>
      </w:pPr>
      <w:r>
        <w:t xml:space="preserve">To navigate through the so called</w:t>
      </w:r>
      <w:r>
        <w:t xml:space="preserve"> </w:t>
      </w:r>
      <w:hyperlink r:id="rId35">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36" w:name="X3fca252d9d73da0d9a70c3c4eb5c7689e64c24e"/>
      <w:r>
        <w:t xml:space="preserve">lernOS Wheel: New Mindset, Skillset, and Toolset</w:t>
      </w:r>
      <w:bookmarkEnd w:id="36"/>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39" w:name="mindset-your-world-view"/>
      <w:r>
        <w:t xml:space="preserve">Mindset: Your World View</w:t>
      </w:r>
      <w:bookmarkEnd w:id="39"/>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0">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1">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2">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3">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5">
        <w:r>
          <w:rPr>
            <w:rStyle w:val="Hyperlink"/>
          </w:rPr>
          <w:t xml:space="preserve">Developing a Growth Mindset</w:t>
        </w:r>
      </w:hyperlink>
      <w:r>
        <w:t xml:space="preserve"> </w:t>
      </w:r>
      <w:r>
        <w:t xml:space="preserve">to learn more about it.</w:t>
      </w:r>
    </w:p>
    <w:p>
      <w:pPr>
        <w:pStyle w:val="Heading2"/>
      </w:pPr>
      <w:bookmarkStart w:id="46" w:name="skillset-your-capabilities"/>
      <w:r>
        <w:t xml:space="preserve">Skillset: Your Capabilities</w:t>
      </w:r>
      <w:bookmarkEnd w:id="46"/>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7">
        <w:r>
          <w:rPr>
            <w:rStyle w:val="Hyperlink"/>
          </w:rPr>
          <w:t xml:space="preserve">Framework for 21st Century Learning</w:t>
        </w:r>
      </w:hyperlink>
      <w:r>
        <w:t xml:space="preserve">,</w:t>
      </w:r>
      <w:r>
        <w:t xml:space="preserve"> </w:t>
      </w:r>
      <w:hyperlink r:id="rId48">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tc>
        <w:tc>
          <w:p>
            <w:pPr>
              <w:pStyle w:val="Compact"/>
              <w:jc w:val="left"/>
            </w:pPr>
            <w:r>
              <w:t xml:space="preserve">Work creatively with others</w:t>
            </w:r>
          </w:p>
        </w:tc>
      </w:tr>
      <w:tr>
        <w:tc>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tc>
        <w:tc>
          <w:p>
            <w:pPr>
              <w:pStyle w:val="Compact"/>
              <w:jc w:val="left"/>
            </w:pPr>
            <w:r>
              <w:t xml:space="preserve">Reason effectively</w:t>
            </w:r>
          </w:p>
        </w:tc>
      </w:tr>
      <w:tr>
        <w:tc>
          <w:p/>
        </w:tc>
        <w:tc>
          <w:p>
            <w:pPr>
              <w:pStyle w:val="Compact"/>
              <w:jc w:val="left"/>
            </w:pPr>
            <w:r>
              <w:t xml:space="preserve">Make judgments and decisions</w:t>
            </w:r>
          </w:p>
        </w:tc>
      </w:tr>
      <w:tr>
        <w:tc>
          <w:p/>
        </w:tc>
        <w:tc>
          <w:p>
            <w:pPr>
              <w:pStyle w:val="Compact"/>
              <w:jc w:val="left"/>
            </w:pPr>
            <w:r>
              <w:t xml:space="preserve">Solve technical and non-technical problems</w:t>
            </w:r>
          </w:p>
        </w:tc>
      </w:tr>
      <w:tr>
        <w:tc>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tc>
        <w:tc>
          <w:p>
            <w:pPr>
              <w:pStyle w:val="Compact"/>
              <w:jc w:val="left"/>
            </w:pPr>
            <w:r>
              <w:t xml:space="preserve">Listen effectively to decipher meaning</w:t>
            </w:r>
          </w:p>
        </w:tc>
      </w:tr>
      <w:tr>
        <w:tc>
          <w:p/>
        </w:tc>
        <w:tc>
          <w:p>
            <w:pPr>
              <w:pStyle w:val="Compact"/>
              <w:jc w:val="left"/>
            </w:pPr>
            <w:r>
              <w:t xml:space="preserve">Use communication to inform, instruct, motivate and persuade</w:t>
            </w:r>
          </w:p>
        </w:tc>
      </w:tr>
      <w:tr>
        <w:tc>
          <w:p/>
        </w:tc>
        <w:tc>
          <w:p>
            <w:pPr>
              <w:pStyle w:val="Compact"/>
              <w:jc w:val="left"/>
            </w:pPr>
            <w:r>
              <w:t xml:space="preserve">Utilize multiple media and technologies</w:t>
            </w:r>
          </w:p>
        </w:tc>
      </w:tr>
      <w:tr>
        <w:tc>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tc>
        <w:tc>
          <w:p>
            <w:pPr>
              <w:pStyle w:val="Compact"/>
              <w:jc w:val="left"/>
            </w:pPr>
            <w:r>
              <w:t xml:space="preserve">Exercise flexibility and willingness to be helpful in making necessary compromises to accomplish a common goal</w:t>
            </w:r>
          </w:p>
        </w:tc>
      </w:tr>
      <w:tr>
        <w:tc>
          <w:p/>
        </w:tc>
        <w:tc>
          <w:p>
            <w:pPr>
              <w:pStyle w:val="Compact"/>
              <w:jc w:val="left"/>
            </w:pPr>
            <w:r>
              <w:t xml:space="preserve">Assume shared responsibility for collaborative work, and value the individual contributions</w:t>
            </w:r>
          </w:p>
        </w:tc>
      </w:tr>
      <w:tr>
        <w:tc>
          <w:p/>
        </w:tc>
        <w:tc>
          <w:p>
            <w:pPr>
              <w:pStyle w:val="Compact"/>
              <w:jc w:val="left"/>
            </w:pPr>
            <w:r>
              <w:t xml:space="preserve">Interacting, engaging, sharing, and collaborating through digital technologies</w:t>
            </w:r>
          </w:p>
        </w:tc>
      </w:tr>
      <w:tr>
        <w:tc>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tc>
        <w:tc>
          <w:p>
            <w:pPr>
              <w:pStyle w:val="Compact"/>
              <w:jc w:val="left"/>
            </w:pPr>
            <w:r>
              <w:t xml:space="preserve">Evaluating and managing data, information and digital content</w:t>
            </w:r>
          </w:p>
        </w:tc>
      </w:tr>
      <w:tr>
        <w:tc>
          <w:p/>
        </w:tc>
        <w:tc>
          <w:p>
            <w:pPr>
              <w:pStyle w:val="Compact"/>
              <w:jc w:val="left"/>
            </w:pPr>
            <w:r>
              <w:t xml:space="preserve">Protecting digital devices, personal data and privacy</w:t>
            </w:r>
          </w:p>
        </w:tc>
      </w:tr>
      <w:tr>
        <w:tc>
          <w:p/>
        </w:tc>
        <w:tc>
          <w:p>
            <w:pPr>
              <w:pStyle w:val="Compact"/>
              <w:jc w:val="left"/>
            </w:pPr>
            <w:r>
              <w:t xml:space="preserve">Developing, integrating, and re-elaborating digital content</w:t>
            </w:r>
          </w:p>
        </w:tc>
      </w:tr>
      <w:tr>
        <w:tc>
          <w:p/>
        </w:tc>
        <w:tc>
          <w:p>
            <w:pPr>
              <w:pStyle w:val="Compact"/>
              <w:jc w:val="left"/>
            </w:pPr>
            <w:r>
              <w:t xml:space="preserve">Handling Copyright and licences</w:t>
            </w:r>
          </w:p>
        </w:tc>
      </w:tr>
      <w:tr>
        <w:tc>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50">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51" w:name="toolset-digital-tools-you-use"/>
      <w:r>
        <w:t xml:space="preserve">Toolset: Digital Tools You Use</w:t>
      </w:r>
      <w:bookmarkEnd w:id="51"/>
    </w:p>
    <w:p>
      <w:pPr>
        <w:pStyle w:val="FirstParagraph"/>
      </w:pPr>
      <w:r>
        <w:t xml:space="preserve">With the emergence of</w:t>
      </w:r>
      <w:r>
        <w:t xml:space="preserve"> </w:t>
      </w:r>
      <w:hyperlink r:id="rId52">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3">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4"/>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7">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55" w:name="Xf829901db84b3a25e6b5d82b1818c07e3e899e1"/>
      <w:r>
        <w:t xml:space="preserve">lernOS Canvas: Structure Your Thinking Visually</w:t>
      </w:r>
      <w:bookmarkEnd w:id="55"/>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5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57">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5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 All exercises that can be documented in the canvas are indicated by</w:t>
      </w:r>
      <w:r>
        <w:t xml:space="preserve"> </w:t>
      </w:r>
      <w:r>
        <w:t xml:space="preserve">“</w:t>
      </w:r>
      <w:r>
        <w:t xml:space="preserve">lernOS Canvas: …</w:t>
      </w:r>
      <w:r>
        <w:t xml:space="preserve">”</w:t>
      </w:r>
      <w:r>
        <w:t xml:space="preserve"> </w:t>
      </w:r>
      <w:r>
        <w:t xml:space="preserve">in the kata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59" w:name="X641ddf2fd991a4123240f67ff0686346e08fce0"/>
      <w:r>
        <w:t xml:space="preserve">Learning Sprint: A 13 Week Self Learning Experience</w:t>
      </w:r>
      <w:bookmarkEnd w:id="59"/>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1"/>
      </w:pPr>
      <w:bookmarkStart w:id="61" w:name="X7fa3c792f0c671ad58dcca8a289d28143ab9a23"/>
      <w:r>
        <w:t xml:space="preserve">Learning Circle: The Power Of Peer Support</w:t>
      </w:r>
      <w:bookmarkEnd w:id="61"/>
    </w:p>
    <w:p>
      <w:pPr>
        <w:pStyle w:val="FirstParagraph"/>
      </w:pPr>
      <w:r>
        <w:t xml:space="preserve">If you do not want to practice lernOS on your own you can do it in a group of 4-5 people called a learning circle. A circle is a</w:t>
      </w:r>
      <w:r>
        <w:t xml:space="preserve"> </w:t>
      </w:r>
      <w:hyperlink r:id="rId62">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4">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tc>
      </w:tr>
      <w:tr>
        <w:tc>
          <w:p>
            <w:pPr>
              <w:pStyle w:val="Compact"/>
              <w:jc w:val="left"/>
            </w:pPr>
            <w:r>
              <w:t xml:space="preserve">E-mail</w:t>
            </w:r>
          </w:p>
        </w:tc>
        <w:tc>
          <w:p>
            <w:pPr>
              <w:pStyle w:val="Compact"/>
              <w:jc w:val="left"/>
            </w:pPr>
            <w:r>
              <w:t xml:space="preserve">X</w:t>
            </w:r>
          </w:p>
        </w:tc>
        <w:tc>
          <w:p/>
        </w:tc>
      </w:tr>
      <w:tr>
        <w:tc>
          <w:p>
            <w:pPr>
              <w:pStyle w:val="Compact"/>
              <w:jc w:val="left"/>
            </w:pPr>
            <w:r>
              <w:t xml:space="preserve">Evernote</w:t>
            </w:r>
          </w:p>
        </w:tc>
        <w:tc>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tc>
      </w:tr>
      <w:tr>
        <w:tc>
          <w:p>
            <w:pPr>
              <w:pStyle w:val="Compact"/>
              <w:jc w:val="left"/>
            </w:pPr>
            <w:r>
              <w:t xml:space="preserve">Google Doc</w:t>
            </w:r>
          </w:p>
        </w:tc>
        <w:tc>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tc>
      </w:tr>
      <w:tr>
        <w:tc>
          <w:p>
            <w:pPr>
              <w:pStyle w:val="Compact"/>
              <w:jc w:val="left"/>
            </w:pPr>
            <w:r>
              <w:t xml:space="preserve">GoToMeeting</w:t>
            </w:r>
          </w:p>
        </w:tc>
        <w:tc>
          <w:p>
            <w:pPr>
              <w:pStyle w:val="Compact"/>
              <w:jc w:val="left"/>
            </w:pPr>
            <w:r>
              <w:t xml:space="preserve">X</w:t>
            </w:r>
          </w:p>
        </w:tc>
        <w:tc>
          <w:p/>
        </w:tc>
      </w:tr>
      <w:tr>
        <w:tc>
          <w:p>
            <w:pPr>
              <w:pStyle w:val="Compact"/>
              <w:jc w:val="left"/>
            </w:pPr>
            <w:r>
              <w:t xml:space="preserve">Jitsi</w:t>
            </w:r>
          </w:p>
        </w:tc>
        <w:tc>
          <w:p>
            <w:pPr>
              <w:pStyle w:val="Compact"/>
              <w:jc w:val="left"/>
            </w:pPr>
            <w:r>
              <w:t xml:space="preserve">X</w:t>
            </w:r>
          </w:p>
        </w:tc>
        <w:tc>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tc>
      </w:tr>
      <w:tr>
        <w:tc>
          <w:p>
            <w:pPr>
              <w:pStyle w:val="Compact"/>
              <w:jc w:val="left"/>
            </w:pPr>
            <w:r>
              <w:t xml:space="preserve">Slack</w:t>
            </w:r>
          </w:p>
        </w:tc>
        <w:tc>
          <w:p>
            <w:pPr>
              <w:pStyle w:val="Compact"/>
              <w:jc w:val="left"/>
            </w:pPr>
            <w:r>
              <w:t xml:space="preserve">X</w:t>
            </w:r>
          </w:p>
        </w:tc>
        <w:tc>
          <w:p/>
        </w:tc>
      </w:tr>
      <w:tr>
        <w:tc>
          <w:p>
            <w:pPr>
              <w:pStyle w:val="Compact"/>
              <w:jc w:val="left"/>
            </w:pPr>
            <w:r>
              <w:t xml:space="preserve">Telegram</w:t>
            </w:r>
          </w:p>
        </w:tc>
        <w:tc>
          <w:p>
            <w:pPr>
              <w:pStyle w:val="Compact"/>
              <w:jc w:val="left"/>
            </w:pPr>
            <w:r>
              <w:t xml:space="preserve">X</w:t>
            </w:r>
          </w:p>
        </w:tc>
        <w:tc>
          <w:p/>
        </w:tc>
      </w:tr>
      <w:tr>
        <w:tc>
          <w:p>
            <w:pPr>
              <w:pStyle w:val="Compact"/>
              <w:jc w:val="left"/>
            </w:pPr>
            <w:r>
              <w:t xml:space="preserve">Threema</w:t>
            </w:r>
          </w:p>
        </w:tc>
        <w:tc>
          <w:p>
            <w:pPr>
              <w:pStyle w:val="Compact"/>
              <w:jc w:val="left"/>
            </w:pPr>
            <w:r>
              <w:t xml:space="preserve">X</w:t>
            </w:r>
          </w:p>
        </w:tc>
        <w:tc>
          <w:p/>
        </w:tc>
      </w:tr>
      <w:tr>
        <w:tc>
          <w:p>
            <w:pPr>
              <w:pStyle w:val="Compact"/>
              <w:jc w:val="left"/>
            </w:pPr>
            <w:r>
              <w:t xml:space="preserve">WebEx</w:t>
            </w:r>
          </w:p>
        </w:tc>
        <w:tc>
          <w:p>
            <w:pPr>
              <w:pStyle w:val="Compact"/>
              <w:jc w:val="left"/>
            </w:pPr>
            <w:r>
              <w:t xml:space="preserve">X</w:t>
            </w:r>
          </w:p>
        </w:tc>
        <w:tc>
          <w:p/>
        </w:tc>
      </w:tr>
      <w:tr>
        <w:tc>
          <w:p>
            <w:pPr>
              <w:pStyle w:val="Compact"/>
              <w:jc w:val="left"/>
            </w:pPr>
            <w:r>
              <w:t xml:space="preserve">WeChat</w:t>
            </w:r>
          </w:p>
        </w:tc>
        <w:tc>
          <w:p>
            <w:pPr>
              <w:pStyle w:val="Compact"/>
              <w:jc w:val="left"/>
            </w:pPr>
            <w:r>
              <w:t xml:space="preserve">X</w:t>
            </w:r>
          </w:p>
        </w:tc>
        <w:tc>
          <w:p/>
        </w:tc>
      </w:tr>
      <w:tr>
        <w:tc>
          <w:p>
            <w:pPr>
              <w:pStyle w:val="Compact"/>
              <w:jc w:val="left"/>
            </w:pPr>
            <w:r>
              <w:t xml:space="preserve">WhatsApp</w:t>
            </w:r>
          </w:p>
        </w:tc>
        <w:tc>
          <w:p>
            <w:pPr>
              <w:pStyle w:val="Compact"/>
              <w:jc w:val="left"/>
            </w:pPr>
            <w:r>
              <w:t xml:space="preserve">X</w:t>
            </w:r>
          </w:p>
        </w:tc>
        <w:tc>
          <w:p/>
        </w:tc>
      </w:tr>
      <w:tr>
        <w:tc>
          <w:p>
            <w:pPr>
              <w:pStyle w:val="Compact"/>
              <w:jc w:val="left"/>
            </w:pPr>
            <w:r>
              <w:t xml:space="preserve">Zoom</w:t>
            </w:r>
          </w:p>
        </w:tc>
        <w:tc>
          <w:p>
            <w:pPr>
              <w:pStyle w:val="Compact"/>
              <w:jc w:val="left"/>
            </w:pPr>
            <w:r>
              <w:t xml:space="preserve">X</w:t>
            </w:r>
          </w:p>
        </w:tc>
        <w:tc>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65">
        <w:r>
          <w:rPr>
            <w:rStyle w:val="Hyperlink"/>
          </w:rPr>
          <w:t xml:space="preserve">Facebook Group</w:t>
        </w:r>
      </w:hyperlink>
      <w:r>
        <w:t xml:space="preserve"> </w:t>
      </w:r>
      <w:r>
        <w:t xml:space="preserve">or</w:t>
      </w:r>
      <w:r>
        <w:t xml:space="preserve"> </w:t>
      </w:r>
      <w:hyperlink r:id="rId66">
        <w:r>
          <w:rPr>
            <w:rStyle w:val="Hyperlink"/>
          </w:rPr>
          <w:t xml:space="preserve">Microsoft Teams</w:t>
        </w:r>
      </w:hyperlink>
      <w:r>
        <w:t xml:space="preserve">. In a Facebook Group you can use the activity stream for communicating and</w:t>
      </w:r>
      <w:r>
        <w:t xml:space="preserve"> </w:t>
      </w:r>
      <w:hyperlink r:id="rId67">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68" w:name="X01d7032834497acec314ef7705bc470be3235f4"/>
      <w:r>
        <w:t xml:space="preserve">NOOB Path: The Sprint for lernOS Beginners</w:t>
      </w:r>
      <w:bookmarkEnd w:id="68"/>
    </w:p>
    <w:p>
      <w:pPr>
        <w:pStyle w:val="FirstParagraph"/>
      </w:pPr>
      <w:r>
        <w:t xml:space="preserve">A learning path is a set of activities and exercises to learn something new. A path can last for one or more sprints. The NOOB Path is a sprint for practitioners who want to break down their silos and adopt a new style of working and living that is open and connected. The NOOB Path consists of 11 Katas (exercises) to learn how to reach a goal with the help of a network. It is suggested to do the path with 4-5 people in a single sprint.</w:t>
      </w:r>
    </w:p>
    <w:p>
      <w:pPr>
        <w:pStyle w:val="BodyText"/>
      </w:pPr>
      <w:r>
        <w:rPr>
          <w:b/>
        </w:rPr>
        <w:t xml:space="preserve">Note:</w:t>
      </w:r>
      <w:r>
        <w:t xml:space="preserve"> </w:t>
      </w:r>
      <w:r>
        <w:t xml:space="preserve">the idea for this sprint is inspired by John Stepper’s</w:t>
      </w:r>
      <w:r>
        <w:t xml:space="preserve"> </w:t>
      </w:r>
      <w:hyperlink r:id="rId32">
        <w:r>
          <w:rPr>
            <w:rStyle w:val="Hyperlink"/>
          </w:rPr>
          <w:t xml:space="preserve">Working Out Loud circle method</w:t>
        </w:r>
      </w:hyperlink>
      <w:r>
        <w:t xml:space="preserve"> </w:t>
      </w:r>
      <w:r>
        <w:t xml:space="preserve">(WOL). Due to own experience in 12 WOL circles and a WOL circle survey ran in 2018 the number of exercises have been reduced to 11 to fit more easy in the 13 weeks without loosing aspects of the core idea of WOL.</w:t>
      </w:r>
    </w:p>
    <w:p>
      <w:pPr>
        <w:pStyle w:val="Heading2"/>
      </w:pPr>
      <w:bookmarkStart w:id="69" w:name="circle-moderator-checklist"/>
      <w:r>
        <w:t xml:space="preserve">Circle Moderator Checklist</w:t>
      </w:r>
      <w:bookmarkEnd w:id="69"/>
    </w:p>
    <w:p>
      <w:pPr>
        <w:pStyle w:val="Heading3"/>
      </w:pPr>
      <w:bookmarkStart w:id="70" w:name="week-0-sprint-planning-get-together"/>
      <w:r>
        <w:t xml:space="preserve">Week 0: Sprint Planning &amp; Get Together</w:t>
      </w:r>
      <w:bookmarkEnd w:id="70"/>
    </w:p>
    <w:p>
      <w:pPr>
        <w:pStyle w:val="FirstParagraph"/>
      </w:pPr>
      <w:r>
        <w:t xml:space="preserve">When you are new to the circle you will get to know each other in week 0. You will plan when to meet, which tools to use and who is the moderator is.</w:t>
      </w:r>
    </w:p>
    <w:p>
      <w:pPr>
        <w:pStyle w:val="Compact"/>
        <w:numPr>
          <w:numId w:val="1004"/>
          <w:ilvl w:val="0"/>
        </w:numPr>
      </w:pPr>
      <w:r>
        <w:rPr>
          <w:b/>
        </w:rPr>
        <w:t xml:space="preserve">Check-in:</w:t>
      </w:r>
      <w:r>
        <w:t xml:space="preserve"> </w:t>
      </w:r>
      <w:r>
        <w:t xml:space="preserve">Welcome Everybody!</w:t>
      </w:r>
      <w:r>
        <w:t xml:space="preserve"> </w:t>
      </w:r>
      <w:r>
        <w:rPr>
          <w:i/>
        </w:rPr>
        <w:t xml:space="preserve">(5 minutes)</w:t>
      </w:r>
    </w:p>
    <w:p>
      <w:pPr>
        <w:pStyle w:val="Compact"/>
        <w:numPr>
          <w:numId w:val="1004"/>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4"/>
          <w:ilvl w:val="0"/>
        </w:numPr>
      </w:pPr>
      <w:r>
        <w:rPr>
          <w:b/>
        </w:rPr>
        <w:t xml:space="preserve">Sprint Planning</w:t>
      </w:r>
      <w:r>
        <w:t xml:space="preserve"> </w:t>
      </w:r>
      <w:r>
        <w:t xml:space="preserve">see below</w:t>
      </w:r>
      <w:r>
        <w:t xml:space="preserve"> </w:t>
      </w:r>
      <w:r>
        <w:rPr>
          <w:i/>
        </w:rPr>
        <w:t xml:space="preserve">(25 minutes)</w:t>
      </w:r>
    </w:p>
    <w:p>
      <w:pPr>
        <w:pStyle w:val="Compact"/>
        <w:numPr>
          <w:numId w:val="1004"/>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5"/>
          <w:ilvl w:val="0"/>
        </w:numPr>
      </w:pPr>
      <w:r>
        <w:rPr>
          <w:b/>
        </w:rPr>
        <w:t xml:space="preserve">Circle moderator:</w:t>
      </w:r>
      <w:r>
        <w:t xml:space="preserve"> </w:t>
      </w:r>
      <w:r>
        <w:t xml:space="preserve">…</w:t>
      </w:r>
    </w:p>
    <w:p>
      <w:pPr>
        <w:pStyle w:val="Compact"/>
        <w:numPr>
          <w:numId w:val="1005"/>
          <w:ilvl w:val="0"/>
        </w:numPr>
      </w:pPr>
      <w:r>
        <w:rPr>
          <w:b/>
        </w:rPr>
        <w:t xml:space="preserve">Day &amp; time of weekly meeting:</w:t>
      </w:r>
      <w:r>
        <w:t xml:space="preserve"> </w:t>
      </w:r>
      <w:r>
        <w:t xml:space="preserve">…</w:t>
      </w:r>
    </w:p>
    <w:p>
      <w:pPr>
        <w:pStyle w:val="Compact"/>
        <w:numPr>
          <w:numId w:val="1005"/>
          <w:ilvl w:val="0"/>
        </w:numPr>
      </w:pPr>
      <w:r>
        <w:rPr>
          <w:b/>
        </w:rPr>
        <w:t xml:space="preserve">Weekly meetings are:</w:t>
      </w:r>
      <w:r>
        <w:t xml:space="preserve"> </w:t>
      </w:r>
      <w:r>
        <w:t xml:space="preserve">face-to-face / virtual</w:t>
      </w:r>
    </w:p>
    <w:p>
      <w:pPr>
        <w:pStyle w:val="Compact"/>
        <w:numPr>
          <w:numId w:val="1005"/>
          <w:ilvl w:val="0"/>
        </w:numPr>
      </w:pPr>
      <w:r>
        <w:rPr>
          <w:b/>
        </w:rPr>
        <w:t xml:space="preserve">Tools used in circle:</w:t>
      </w:r>
      <w:r>
        <w:t xml:space="preserve"> </w:t>
      </w:r>
      <w:r>
        <w:t xml:space="preserve">…</w:t>
      </w:r>
    </w:p>
    <w:p>
      <w:pPr>
        <w:pStyle w:val="Compact"/>
        <w:numPr>
          <w:numId w:val="1005"/>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71">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72" w:name="Xd6f9305364537c6a8f9cc9f5955c644a34f3cbc"/>
      <w:r>
        <w:t xml:space="preserve">Week 1: My Objective For The Next 12 Weeks</w:t>
      </w:r>
      <w:bookmarkEnd w:id="72"/>
    </w:p>
    <w:p>
      <w:pPr>
        <w:pStyle w:val="FirstParagraph"/>
      </w:pPr>
      <w:r>
        <w:t xml:space="preserve">In this week you choose your objective for the sprint. The objective might be refined until week 4 but not later.</w:t>
      </w:r>
    </w:p>
    <w:p>
      <w:pPr>
        <w:pStyle w:val="Compact"/>
        <w:numPr>
          <w:numId w:val="100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6"/>
          <w:ilvl w:val="0"/>
        </w:numPr>
      </w:pPr>
      <w:r>
        <w:rPr>
          <w:b/>
        </w:rPr>
        <w:t xml:space="preserve">Kata:</w:t>
      </w:r>
      <w:r>
        <w:t xml:space="preserve"> </w:t>
      </w:r>
      <w:r>
        <w:t xml:space="preserve">My Objective For The Next 12 weeks</w:t>
      </w:r>
      <w:r>
        <w:t xml:space="preserve"> </w:t>
      </w:r>
      <w:r>
        <w:rPr>
          <w:i/>
        </w:rPr>
        <w:t xml:space="preserve">(45 minutes)</w:t>
      </w:r>
    </w:p>
    <w:p>
      <w:pPr>
        <w:pStyle w:val="Compact"/>
        <w:numPr>
          <w:numId w:val="100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3" w:name="week-2-people-related-to-your-objective"/>
      <w:r>
        <w:t xml:space="preserve">Week 2: People Related To Your Objective</w:t>
      </w:r>
      <w:bookmarkEnd w:id="73"/>
    </w:p>
    <w:p>
      <w:pPr>
        <w:pStyle w:val="FirstParagraph"/>
      </w:pPr>
      <w:r>
        <w:t xml:space="preserve">In this week you will start to think about people who might help you with your objectives (Working alone is addition, working together is multiplication!).</w:t>
      </w:r>
    </w:p>
    <w:p>
      <w:pPr>
        <w:pStyle w:val="Compact"/>
        <w:numPr>
          <w:numId w:val="100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7"/>
          <w:ilvl w:val="0"/>
        </w:numPr>
      </w:pPr>
      <w:r>
        <w:rPr>
          <w:b/>
        </w:rPr>
        <w:t xml:space="preserve">Kata:</w:t>
      </w:r>
      <w:r>
        <w:t xml:space="preserve"> </w:t>
      </w:r>
      <w:r>
        <w:t xml:space="preserve">People Related To Your Objective</w:t>
      </w:r>
      <w:r>
        <w:t xml:space="preserve"> </w:t>
      </w:r>
      <w:r>
        <w:rPr>
          <w:i/>
        </w:rPr>
        <w:t xml:space="preserve">(45 minutes)</w:t>
      </w:r>
    </w:p>
    <w:p>
      <w:pPr>
        <w:pStyle w:val="Compact"/>
        <w:numPr>
          <w:numId w:val="100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4" w:name="week-3-your-first-sharing-experience"/>
      <w:r>
        <w:t xml:space="preserve">Week 3: Your First Sharing Experience</w:t>
      </w:r>
      <w:bookmarkEnd w:id="74"/>
    </w:p>
    <w:p>
      <w:pPr>
        <w:pStyle w:val="FirstParagraph"/>
      </w:pPr>
      <w:r>
        <w:t xml:space="preserve">In this week you start to share attention, knowledge, experiences, and assets with your network to build trust and get support.</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w:t>
      </w:r>
      <w:r>
        <w:t xml:space="preserve"> </w:t>
      </w:r>
      <w:r>
        <w:t xml:space="preserve">Your First Sharing Experience</w:t>
      </w:r>
      <w:r>
        <w:t xml:space="preserve"> </w:t>
      </w:r>
      <w:r>
        <w:rPr>
          <w:i/>
        </w:rPr>
        <w:t xml:space="preserve">(45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5" w:name="Xe1d30e28e0a14c55ce6cf1fa4bb2b44ff148b86"/>
      <w:r>
        <w:t xml:space="preserve">Week 4: An Appointment With Yourself &amp; Pitstop 1</w:t>
      </w:r>
      <w:bookmarkEnd w:id="75"/>
    </w:p>
    <w:p>
      <w:pPr>
        <w:pStyle w:val="FirstParagraph"/>
      </w:pPr>
      <w:r>
        <w:t xml:space="preserve">In this week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w:t>
      </w:r>
      <w:r>
        <w:t xml:space="preserve"> </w:t>
      </w:r>
      <w:r>
        <w:t xml:space="preserve">An Appointment With Yourself</w:t>
      </w:r>
      <w:r>
        <w:t xml:space="preserve"> </w:t>
      </w:r>
      <w:r>
        <w:rPr>
          <w:i/>
        </w:rPr>
        <w:t xml:space="preserve">(45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6" w:name="week-5-go-google-yourself"/>
      <w:r>
        <w:t xml:space="preserve">Week 5: Go Google Yourself!</w:t>
      </w:r>
      <w:bookmarkEnd w:id="76"/>
    </w:p>
    <w:p>
      <w:pPr>
        <w:pStyle w:val="FirstParagraph"/>
      </w:pPr>
      <w:r>
        <w:t xml:space="preserve">In this week the work on the first iteration of your key results should have started. The goal is to have a</w:t>
      </w:r>
      <w:r>
        <w:t xml:space="preserve"> </w:t>
      </w:r>
      <w:hyperlink r:id="rId77">
        <w:r>
          <w:rPr>
            <w:rStyle w:val="Hyperlink"/>
          </w:rPr>
          <w:t xml:space="preserve">minimum viable product</w:t>
        </w:r>
      </w:hyperlink>
      <w:r>
        <w:t xml:space="preserve"> </w:t>
      </w:r>
      <w:r>
        <w:t xml:space="preserve">(something that works and that you can show) by the end of week 8. In this week you will also look yourself up in the intranet or internet.</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w:t>
      </w:r>
      <w:r>
        <w:t xml:space="preserve"> </w:t>
      </w:r>
      <w:r>
        <w:t xml:space="preserve">Go Google Yourself!</w:t>
      </w:r>
      <w:r>
        <w:t xml:space="preserve"> </w:t>
      </w:r>
      <w:r>
        <w:rPr>
          <w:i/>
        </w:rPr>
        <w:t xml:space="preserve">(45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8" w:name="week-6-25-facts-about-me"/>
      <w:r>
        <w:t xml:space="preserve">Week 6: 25 Facts About Me</w:t>
      </w:r>
      <w:bookmarkEnd w:id="78"/>
    </w:p>
    <w:p>
      <w:pPr>
        <w:pStyle w:val="FirstParagraph"/>
      </w:pPr>
      <w:r>
        <w:t xml:space="preserve">In this week you will collect facts and personal information that might be relevant for your network and help you to connect.</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w:t>
      </w:r>
      <w:r>
        <w:t xml:space="preserve"> </w:t>
      </w:r>
      <w:r>
        <w:t xml:space="preserve">25 Facts About Me</w:t>
      </w:r>
      <w:r>
        <w:t xml:space="preserve"> </w:t>
      </w:r>
      <w:r>
        <w:rPr>
          <w:i/>
        </w:rPr>
        <w:t xml:space="preserve">(45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9" w:name="week-7-your-top-10-assets"/>
      <w:r>
        <w:t xml:space="preserve">Week 7: Your Top 10 Assets</w:t>
      </w:r>
      <w:bookmarkEnd w:id="79"/>
    </w:p>
    <w:p>
      <w:pPr>
        <w:pStyle w:val="FirstParagraph"/>
      </w:pPr>
      <w:r>
        <w:t xml:space="preserve">In this week you will work on finishing the first iteration of your minimum viable product. In addition you will reflect on your top 10 knowledge assets that you can share in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w:t>
      </w:r>
      <w:r>
        <w:t xml:space="preserve"> </w:t>
      </w:r>
      <w:r>
        <w:t xml:space="preserve">Your Top 10 Assets</w:t>
      </w:r>
      <w:r>
        <w:t xml:space="preserve"> </w:t>
      </w:r>
      <w:r>
        <w:rPr>
          <w:i/>
        </w:rPr>
        <w:t xml:space="preserve">(45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0" w:name="X8ca6813a24d0e0148309e7d3b55dbd067ed7219"/>
      <w:r>
        <w:t xml:space="preserve">Week 8: Update Your Digital Twin &amp; Pitstop 2</w:t>
      </w:r>
      <w:bookmarkEnd w:id="80"/>
    </w:p>
    <w:p>
      <w:pPr>
        <w:pStyle w:val="FirstParagraph"/>
      </w:pPr>
      <w:r>
        <w:t xml:space="preserve">In this week the first iteration of your key results should be available. Talk about them and show them in the check-in.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w:t>
      </w:r>
      <w:r>
        <w:t xml:space="preserve"> </w:t>
      </w:r>
      <w:r>
        <w:t xml:space="preserve">Update Your Digital Twin</w:t>
      </w:r>
      <w:r>
        <w:t xml:space="preserve"> </w:t>
      </w:r>
      <w:r>
        <w:rPr>
          <w:i/>
        </w:rPr>
        <w:t xml:space="preserve">(45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1" w:name="Xb2ff5d1ed09dccfd284f549dbaf87c70c983264"/>
      <w:r>
        <w:t xml:space="preserve">Week 9: Find Communities Related To Your Objective</w:t>
      </w:r>
      <w:bookmarkEnd w:id="81"/>
    </w:p>
    <w:p>
      <w:pPr>
        <w:pStyle w:val="FirstParagraph"/>
      </w:pPr>
      <w:r>
        <w:t xml:space="preserve">In this week you will start working on the second iteration of your key results. In addition you will look for communities or groups that can help you to reach your objectives.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w:t>
      </w:r>
      <w:r>
        <w:t xml:space="preserve"> </w:t>
      </w:r>
      <w:r>
        <w:t xml:space="preserve">Find Communities Related To Your Objective</w:t>
      </w:r>
      <w:r>
        <w:t xml:space="preserve"> </w:t>
      </w:r>
      <w:r>
        <w:rPr>
          <w:i/>
        </w:rPr>
        <w:t xml:space="preserve">(45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2" w:name="week-10-contribute-your-self"/>
      <w:r>
        <w:t xml:space="preserve">Week 10: Contribute Your Self</w:t>
      </w:r>
      <w:bookmarkEnd w:id="82"/>
    </w:p>
    <w:p>
      <w:pPr>
        <w:pStyle w:val="FirstParagraph"/>
      </w:pPr>
      <w:r>
        <w:t xml:space="preserve">In this wee you will use the facts about yourself to make a personal connection. And you will learn that sometimes listening is more important then talking.</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w:t>
      </w:r>
      <w:r>
        <w:t xml:space="preserve"> </w:t>
      </w:r>
      <w:r>
        <w:t xml:space="preserve">Contribute Your Self</w:t>
      </w:r>
      <w:r>
        <w:t xml:space="preserve"> </w:t>
      </w:r>
      <w:r>
        <w:rPr>
          <w:i/>
        </w:rPr>
        <w:t xml:space="preserve">(45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3" w:name="Xa03d06f41fa9b38ca6b3560cb0866c03e4affd8"/>
      <w:r>
        <w:t xml:space="preserve">Week 11: Write A Letter To Your Future Self</w:t>
      </w:r>
      <w:bookmarkEnd w:id="83"/>
    </w:p>
    <w:p>
      <w:pPr>
        <w:pStyle w:val="FirstParagraph"/>
      </w:pPr>
      <w:r>
        <w:t xml:space="preserve">In this week you will start to envision yourself in the future by writing a letter to your future self. And you will help your network to support you by making your vision and your objectives visible on your online profiles.</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w:t>
      </w:r>
      <w:r>
        <w:t xml:space="preserve"> </w:t>
      </w:r>
      <w:r>
        <w:t xml:space="preserve">Write A Letter To Your Future Self</w:t>
      </w:r>
      <w:r>
        <w:t xml:space="preserve"> </w:t>
      </w:r>
      <w:r>
        <w:rPr>
          <w:i/>
        </w:rPr>
        <w:t xml:space="preserve">(45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4" w:name="week-12-retrospective-celebration"/>
      <w:r>
        <w:t xml:space="preserve">Week 12: Retrospective &amp; Celebration</w:t>
      </w:r>
      <w:bookmarkEnd w:id="84"/>
    </w:p>
    <w:p>
      <w:pPr>
        <w:pStyle w:val="FirstParagraph"/>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17"/>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17"/>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17"/>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17"/>
          <w:ilvl w:val="0"/>
        </w:numPr>
      </w:pPr>
      <w:r>
        <w:rPr>
          <w:b/>
        </w:rPr>
        <w:t xml:space="preserve">Check-out:</w:t>
      </w:r>
      <w:r>
        <w:t xml:space="preserve"> </w:t>
      </w:r>
      <w:r>
        <w:t xml:space="preserve">Are there any next steps? Will you stay together for another sprint?</w:t>
      </w:r>
    </w:p>
    <w:p>
      <w:pPr>
        <w:pStyle w:val="Compact"/>
        <w:numPr>
          <w:numId w:val="1017"/>
          <w:ilvl w:val="0"/>
        </w:numPr>
      </w:pPr>
      <w:r>
        <w:rPr>
          <w:b/>
        </w:rPr>
        <w:t xml:space="preserve">Celebration time!</w:t>
      </w:r>
      <w:r>
        <w:t xml:space="preserve"> </w:t>
      </w:r>
      <w:r>
        <w:rPr>
          <w:i/>
        </w:rPr>
        <w:t xml:space="preserve">(timebox is up to you)</w:t>
      </w:r>
    </w:p>
    <w:p>
      <w:pPr>
        <w:pStyle w:val="Heading2"/>
      </w:pPr>
      <w:bookmarkStart w:id="85" w:name="kata-my-objective-for-the-next-12-weeks"/>
      <w:r>
        <w:t xml:space="preserve">Kata: My Objective For The Next 12 weeks</w:t>
      </w:r>
      <w:bookmarkEnd w:id="85"/>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7">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19"/>
          <w:ilvl w:val="0"/>
        </w:numPr>
      </w:pPr>
      <w:r>
        <w:t xml:space="preserve">Wikipedia Article</w:t>
      </w:r>
      <w:r>
        <w:t xml:space="preserve"> </w:t>
      </w:r>
      <w:hyperlink r:id="rId88">
        <w:r>
          <w:rPr>
            <w:rStyle w:val="Hyperlink"/>
          </w:rPr>
          <w:t xml:space="preserve">SMART Criteria</w:t>
        </w:r>
      </w:hyperlink>
    </w:p>
    <w:p>
      <w:pPr>
        <w:pStyle w:val="Compact"/>
        <w:numPr>
          <w:numId w:val="1019"/>
          <w:ilvl w:val="0"/>
        </w:numPr>
      </w:pPr>
      <w:r>
        <w:t xml:space="preserve">MIT Sloan Article</w:t>
      </w:r>
      <w:r>
        <w:t xml:space="preserve"> </w:t>
      </w:r>
      <w:hyperlink r:id="rId89">
        <w:r>
          <w:rPr>
            <w:rStyle w:val="Hyperlink"/>
          </w:rPr>
          <w:t xml:space="preserve">With Goals, FAST Beats SMART</w:t>
        </w:r>
      </w:hyperlink>
    </w:p>
    <w:p>
      <w:pPr>
        <w:pStyle w:val="Compact"/>
        <w:numPr>
          <w:numId w:val="1019"/>
          <w:ilvl w:val="0"/>
        </w:numPr>
      </w:pPr>
      <w:r>
        <w:t xml:space="preserve">TED Talk</w:t>
      </w:r>
      <w:r>
        <w:t xml:space="preserve"> </w:t>
      </w:r>
      <w:hyperlink r:id="rId90">
        <w:r>
          <w:rPr>
            <w:rStyle w:val="Hyperlink"/>
          </w:rPr>
          <w:t xml:space="preserve">How We Can Make the World a Better Place by 2030</w:t>
        </w:r>
      </w:hyperlink>
    </w:p>
    <w:p>
      <w:pPr>
        <w:pStyle w:val="Compact"/>
        <w:numPr>
          <w:numId w:val="1019"/>
          <w:ilvl w:val="0"/>
        </w:numPr>
      </w:pPr>
      <w:r>
        <w:t xml:space="preserve">Video</w:t>
      </w:r>
      <w:r>
        <w:t xml:space="preserve"> </w:t>
      </w:r>
      <w:hyperlink r:id="rId31">
        <w:r>
          <w:rPr>
            <w:rStyle w:val="Hyperlink"/>
          </w:rPr>
          <w:t xml:space="preserve">How Google Sets Goals: OKRs</w:t>
        </w:r>
      </w:hyperlink>
      <w:r>
        <w:t xml:space="preserve"> </w:t>
      </w:r>
      <w:r>
        <w:t xml:space="preserve">with Google ventures partner Rick Klau</w:t>
      </w:r>
    </w:p>
    <w:p>
      <w:pPr>
        <w:pStyle w:val="Compact"/>
        <w:numPr>
          <w:numId w:val="1019"/>
          <w:ilvl w:val="0"/>
        </w:numPr>
      </w:pPr>
      <w:r>
        <w:t xml:space="preserve">Book</w:t>
      </w:r>
      <w:r>
        <w:t xml:space="preserve"> </w:t>
      </w:r>
      <w:hyperlink r:id="rId91">
        <w:r>
          <w:rPr>
            <w:rStyle w:val="Hyperlink"/>
          </w:rPr>
          <w:t xml:space="preserve">Introduction To OKRs</w:t>
        </w:r>
      </w:hyperlink>
      <w:r>
        <w:t xml:space="preserve"> </w:t>
      </w:r>
      <w:r>
        <w:t xml:space="preserve">by Christina Wodtke</w:t>
      </w:r>
    </w:p>
    <w:p>
      <w:pPr>
        <w:pStyle w:val="Compact"/>
        <w:numPr>
          <w:numId w:val="1019"/>
          <w:ilvl w:val="0"/>
        </w:numPr>
      </w:pPr>
      <w:r>
        <w:t xml:space="preserve">Book</w:t>
      </w:r>
      <w:r>
        <w:t xml:space="preserve"> </w:t>
      </w:r>
      <w:hyperlink r:id="rId92">
        <w:r>
          <w:rPr>
            <w:rStyle w:val="Hyperlink"/>
          </w:rPr>
          <w:t xml:space="preserve">The Beginner’s Guide To OKR</w:t>
        </w:r>
      </w:hyperlink>
      <w:r>
        <w:t xml:space="preserve"> </w:t>
      </w:r>
      <w:r>
        <w:t xml:space="preserve">by Felipe Castro</w:t>
      </w:r>
    </w:p>
    <w:p>
      <w:pPr>
        <w:pStyle w:val="Heading2"/>
      </w:pPr>
      <w:bookmarkStart w:id="93" w:name="kata-people-related-to-your-objective"/>
      <w:r>
        <w:t xml:space="preserve">Kata: People Related To Your Objective</w:t>
      </w:r>
      <w:bookmarkEnd w:id="93"/>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94">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1"/>
          <w:ilvl w:val="0"/>
        </w:numPr>
      </w:pPr>
      <w:r>
        <w:t xml:space="preserve">Video</w:t>
      </w:r>
      <w:r>
        <w:t xml:space="preserve"> </w:t>
      </w:r>
      <w:hyperlink r:id="rId95">
        <w:r>
          <w:rPr>
            <w:rStyle w:val="Hyperlink"/>
          </w:rPr>
          <w:t xml:space="preserve">Social Networking In Plain English</w:t>
        </w:r>
      </w:hyperlink>
    </w:p>
    <w:p>
      <w:pPr>
        <w:pStyle w:val="Heading2"/>
      </w:pPr>
      <w:bookmarkStart w:id="96" w:name="kata-your-first-sharing-experience"/>
      <w:r>
        <w:t xml:space="preserve">Kata: Your First Sharing Experience</w:t>
      </w:r>
      <w:bookmarkEnd w:id="96"/>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2"/>
      </w:pPr>
      <w:bookmarkStart w:id="97" w:name="kata-an-appointment-with-yourself"/>
      <w:r>
        <w:t xml:space="preserve">Kata: An Appointment With Yourself</w:t>
      </w:r>
      <w:bookmarkEnd w:id="97"/>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Discuss your approaches in the circle.</w:t>
      </w:r>
    </w:p>
    <w:p>
      <w:pPr>
        <w:pStyle w:val="Heading2"/>
      </w:pPr>
      <w:bookmarkStart w:id="98" w:name="kata-go-google-yourself"/>
      <w:r>
        <w:t xml:space="preserve">Kata: Go Google Yourself!</w:t>
      </w:r>
      <w:bookmarkEnd w:id="98"/>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99"/>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25"/>
          <w:ilvl w:val="0"/>
        </w:numPr>
      </w:pPr>
      <w:r>
        <w:t xml:space="preserve">Wikipedia Article</w:t>
      </w:r>
      <w:r>
        <w:t xml:space="preserve"> </w:t>
      </w:r>
      <w:hyperlink r:id="rId100">
        <w:r>
          <w:rPr>
            <w:rStyle w:val="Hyperlink"/>
          </w:rPr>
          <w:t xml:space="preserve">Egosurfing</w:t>
        </w:r>
      </w:hyperlink>
    </w:p>
    <w:p>
      <w:pPr>
        <w:pStyle w:val="Compact"/>
        <w:numPr>
          <w:numId w:val="1025"/>
          <w:ilvl w:val="0"/>
        </w:numPr>
      </w:pPr>
      <w:r>
        <w:t xml:space="preserve">Article</w:t>
      </w:r>
      <w:r>
        <w:t xml:space="preserve"> </w:t>
      </w:r>
      <w:hyperlink r:id="rId101">
        <w:r>
          <w:rPr>
            <w:rStyle w:val="Hyperlink"/>
          </w:rPr>
          <w:t xml:space="preserve">Google Yourself! Measuring the performance of personalized information resources</w:t>
        </w:r>
      </w:hyperlink>
      <w:r>
        <w:t xml:space="preserve"> </w:t>
      </w:r>
      <w:r>
        <w:t xml:space="preserve">by Thomas Nicolai and Lars Kirchhoff.</w:t>
      </w:r>
    </w:p>
    <w:p>
      <w:pPr>
        <w:pStyle w:val="Heading2"/>
      </w:pPr>
      <w:bookmarkStart w:id="102" w:name="kata-25-facts-about-me"/>
      <w:r>
        <w:t xml:space="preserve">Kata: 25 Facts About Me</w:t>
      </w:r>
      <w:bookmarkEnd w:id="102"/>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26"/>
          <w:ilvl w:val="0"/>
        </w:numPr>
      </w:pPr>
      <w:r>
        <w:t xml:space="preserve">Life experiences</w:t>
      </w:r>
    </w:p>
    <w:p>
      <w:pPr>
        <w:pStyle w:val="Compact"/>
        <w:numPr>
          <w:numId w:val="1026"/>
          <w:ilvl w:val="0"/>
        </w:numPr>
      </w:pPr>
      <w:r>
        <w:t xml:space="preserve">Your likes/dislikes</w:t>
      </w:r>
    </w:p>
    <w:p>
      <w:pPr>
        <w:pStyle w:val="Compact"/>
        <w:numPr>
          <w:numId w:val="1026"/>
          <w:ilvl w:val="0"/>
        </w:numPr>
      </w:pPr>
      <w:r>
        <w:t xml:space="preserve">Where you were born/lived</w:t>
      </w:r>
    </w:p>
    <w:p>
      <w:pPr>
        <w:pStyle w:val="Compact"/>
        <w:numPr>
          <w:numId w:val="1026"/>
          <w:ilvl w:val="0"/>
        </w:numPr>
      </w:pPr>
      <w:r>
        <w:t xml:space="preserve">Family, kids, parents</w:t>
      </w:r>
    </w:p>
    <w:p>
      <w:pPr>
        <w:pStyle w:val="Compact"/>
        <w:numPr>
          <w:numId w:val="1026"/>
          <w:ilvl w:val="0"/>
        </w:numPr>
      </w:pPr>
      <w:r>
        <w:t xml:space="preserve">Schools, universities</w:t>
      </w:r>
    </w:p>
    <w:p>
      <w:pPr>
        <w:pStyle w:val="Compact"/>
        <w:numPr>
          <w:numId w:val="1026"/>
          <w:ilvl w:val="0"/>
        </w:numPr>
      </w:pPr>
      <w:r>
        <w:t xml:space="preserve">Workplaces in the past</w:t>
      </w:r>
    </w:p>
    <w:p>
      <w:pPr>
        <w:pStyle w:val="Compact"/>
        <w:numPr>
          <w:numId w:val="1026"/>
          <w:ilvl w:val="0"/>
        </w:numPr>
      </w:pPr>
      <w:r>
        <w:t xml:space="preserve">Career challenges</w:t>
      </w:r>
    </w:p>
    <w:p>
      <w:pPr>
        <w:pStyle w:val="Compact"/>
        <w:numPr>
          <w:numId w:val="1026"/>
          <w:ilvl w:val="0"/>
        </w:numPr>
      </w:pPr>
      <w:r>
        <w:t xml:space="preserve">Vacations</w:t>
      </w:r>
    </w:p>
    <w:p>
      <w:pPr>
        <w:pStyle w:val="Compact"/>
        <w:numPr>
          <w:numId w:val="1026"/>
          <w:ilvl w:val="0"/>
        </w:numPr>
      </w:pPr>
      <w:r>
        <w:t xml:space="preserve">Hobbies</w:t>
      </w:r>
    </w:p>
    <w:p>
      <w:pPr>
        <w:pStyle w:val="Compact"/>
        <w:numPr>
          <w:numId w:val="1026"/>
          <w:ilvl w:val="0"/>
        </w:numPr>
      </w:pPr>
      <w:r>
        <w:t xml:space="preserve">Achievements</w:t>
      </w:r>
    </w:p>
    <w:p>
      <w:pPr>
        <w:pStyle w:val="Compact"/>
        <w:numPr>
          <w:numId w:val="1026"/>
          <w:ilvl w:val="0"/>
        </w:numPr>
      </w:pPr>
      <w:r>
        <w:t xml:space="preserve">Fun facts</w:t>
      </w:r>
    </w:p>
    <w:p>
      <w:pPr>
        <w:pStyle w:val="Compact"/>
        <w:numPr>
          <w:numId w:val="1026"/>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03">
        <w:r>
          <w:rPr>
            <w:rStyle w:val="Hyperlink"/>
          </w:rPr>
          <w:t xml:space="preserve">Fuqua 25 random things do’s and dont’s</w:t>
        </w:r>
      </w:hyperlink>
      <w:r>
        <w:t xml:space="preserve"> </w:t>
      </w:r>
      <w:r>
        <w:t xml:space="preserve">and expand your list to 25 things: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28"/>
          <w:ilvl w:val="0"/>
        </w:numPr>
      </w:pPr>
      <w:r>
        <w:t xml:space="preserve">YouTube-Search</w:t>
      </w:r>
      <w:r>
        <w:t xml:space="preserve"> </w:t>
      </w:r>
      <w:hyperlink r:id="rId104">
        <w:r>
          <w:rPr>
            <w:rStyle w:val="Hyperlink"/>
          </w:rPr>
          <w:t xml:space="preserve">“</w:t>
        </w:r>
        <w:r>
          <w:rPr>
            <w:rStyle w:val="Hyperlink"/>
          </w:rPr>
          <w:t xml:space="preserve">random facts about me</w:t>
        </w:r>
        <w:r>
          <w:rPr>
            <w:rStyle w:val="Hyperlink"/>
          </w:rPr>
          <w:t xml:space="preserve">”</w:t>
        </w:r>
      </w:hyperlink>
    </w:p>
    <w:p>
      <w:pPr>
        <w:pStyle w:val="Heading2"/>
      </w:pPr>
      <w:bookmarkStart w:id="105" w:name="kata-your-top-10-assets"/>
      <w:r>
        <w:t xml:space="preserve">Kata: Your Top 10 Assets</w:t>
      </w:r>
      <w:bookmarkEnd w:id="105"/>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2"/>
      </w:pPr>
      <w:bookmarkStart w:id="106" w:name="kata-update-your-digital-twin"/>
      <w:r>
        <w:t xml:space="preserve">Kata: Update Your Digital Twin</w:t>
      </w:r>
      <w:bookmarkEnd w:id="106"/>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2"/>
      </w:pPr>
      <w:bookmarkStart w:id="107" w:name="Xd3626ce8cbfc6b3749bc3ba5ef1ea6830435332"/>
      <w:r>
        <w:t xml:space="preserve">Kata: Find Communities Related To Your Objectives</w:t>
      </w:r>
      <w:bookmarkEnd w:id="107"/>
    </w:p>
    <w:p>
      <w:pPr>
        <w:pStyle w:val="FirstParagraph"/>
      </w:pPr>
      <w:r>
        <w:t xml:space="preserve">A tribe</w:t>
      </w:r>
      <w:r>
        <w:t xml:space="preserve"> </w:t>
      </w:r>
      <w:hyperlink r:id="rId108">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109">
        <w:r>
          <w:rPr>
            <w:rStyle w:val="Hyperlink"/>
          </w:rPr>
          <w:t xml:space="preserve">LinkedIn Groups</w:t>
        </w:r>
      </w:hyperlink>
      <w:r>
        <w:t xml:space="preserve">,</w:t>
      </w:r>
      <w:r>
        <w:t xml:space="preserve"> </w:t>
      </w:r>
      <w:hyperlink r:id="rId110">
        <w:r>
          <w:rPr>
            <w:rStyle w:val="Hyperlink"/>
          </w:rPr>
          <w:t xml:space="preserve">Facebook Groups</w:t>
        </w:r>
      </w:hyperlink>
      <w:r>
        <w:t xml:space="preserve">,</w:t>
      </w:r>
      <w:r>
        <w:t xml:space="preserve"> </w:t>
      </w:r>
      <w:hyperlink r:id="rId111">
        <w:r>
          <w:rPr>
            <w:rStyle w:val="Hyperlink"/>
          </w:rPr>
          <w:t xml:space="preserve">Xing Groups</w:t>
        </w:r>
      </w:hyperlink>
      <w:r>
        <w:t xml:space="preserve"> </w:t>
      </w:r>
      <w:r>
        <w:t xml:space="preserve">,</w:t>
      </w:r>
      <w:r>
        <w:t xml:space="preserve"> </w:t>
      </w:r>
      <w:hyperlink r:id="rId112">
        <w:r>
          <w:rPr>
            <w:rStyle w:val="Hyperlink"/>
          </w:rPr>
          <w:t xml:space="preserve">meetup.com</w:t>
        </w:r>
      </w:hyperlink>
      <w:r>
        <w:t xml:space="preserve">,</w:t>
      </w:r>
      <w:r>
        <w:t xml:space="preserve"> </w:t>
      </w:r>
      <w:hyperlink r:id="rId113">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Talk about your lists in the circle and let the others help you to complete your list.</w:t>
      </w:r>
    </w:p>
    <w:p>
      <w:pPr>
        <w:pStyle w:val="Heading2"/>
      </w:pPr>
      <w:bookmarkStart w:id="114" w:name="kata-contribute-your-self"/>
      <w:r>
        <w:t xml:space="preserve">Kata: Contribute Your Self</w:t>
      </w:r>
      <w:bookmarkEnd w:id="114"/>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2"/>
          <w:ilvl w:val="0"/>
        </w:numPr>
      </w:pPr>
      <w:r>
        <w:t xml:space="preserve">…</w:t>
      </w:r>
    </w:p>
    <w:p>
      <w:pPr>
        <w:pStyle w:val="Heading2"/>
      </w:pPr>
      <w:bookmarkStart w:id="115" w:name="kata-write-a-letter-to-your-future-self"/>
      <w:r>
        <w:t xml:space="preserve">Kata: Write A Letter To Your Future Self</w:t>
      </w:r>
      <w:bookmarkEnd w:id="115"/>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16">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7">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33"/>
          <w:ilvl w:val="0"/>
        </w:numPr>
      </w:pPr>
      <w:r>
        <w:t xml:space="preserve">Video</w:t>
      </w:r>
      <w:r>
        <w:t xml:space="preserve"> </w:t>
      </w:r>
      <w:hyperlink r:id="rId119">
        <w:r>
          <w:rPr>
            <w:rStyle w:val="Hyperlink"/>
          </w:rPr>
          <w:t xml:space="preserve">A Letter To My Future Self</w:t>
        </w:r>
      </w:hyperlink>
    </w:p>
    <w:p>
      <w:pPr>
        <w:pStyle w:val="Compact"/>
        <w:numPr>
          <w:numId w:val="1033"/>
          <w:ilvl w:val="0"/>
        </w:numPr>
      </w:pPr>
      <w:r>
        <w:t xml:space="preserve">Article</w:t>
      </w:r>
      <w:r>
        <w:t xml:space="preserve"> </w:t>
      </w:r>
      <w:hyperlink r:id="rId120">
        <w:r>
          <w:rPr>
            <w:rStyle w:val="Hyperlink"/>
          </w:rPr>
          <w:t xml:space="preserve">How to Write a Letter to Your Future Self</w:t>
        </w:r>
      </w:hyperlink>
    </w:p>
    <w:p>
      <w:pPr>
        <w:pStyle w:val="Heading1"/>
      </w:pPr>
      <w:bookmarkStart w:id="121" w:name="stop-talking-start-doing"/>
      <w:r>
        <w:t xml:space="preserve">Stop talking, start doing!</w:t>
      </w:r>
      <w:bookmarkEnd w:id="12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34"/>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34"/>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34"/>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34"/>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34"/>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22" w:name="change-history"/>
      <w:r>
        <w:t xml:space="preserve">Change History</w:t>
      </w:r>
      <w:bookmarkEnd w:id="12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1" Target="http://circlefinder.app" TargetMode="External"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0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53" Target="https://conversationprism.co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30"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0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53" Target="https://conversationprism.co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30"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2019-03-31T09:14:51Z</dcterms:created>
  <dcterms:modified xsi:type="dcterms:W3CDTF">2019-03-31T09:14:51Z</dcterms:modified>
</cp:coreProperties>
</file>

<file path=docProps/custom.xml><?xml version="1.0" encoding="utf-8"?>
<Properties xmlns="http://schemas.openxmlformats.org/officeDocument/2006/custom-properties" xmlns:vt="http://schemas.openxmlformats.org/officeDocument/2006/docPropsVTypes"/>
</file>